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F98" w:rsidRDefault="00967F98" w:rsidP="00967F98">
      <w:pPr>
        <w:spacing w:line="480" w:lineRule="auto"/>
        <w:jc w:val="center"/>
        <w:rPr>
          <w:rFonts w:ascii="Times New Roman" w:hAnsi="Times New Roman" w:cs="Times New Roman"/>
          <w:sz w:val="24"/>
          <w:szCs w:val="24"/>
        </w:rPr>
      </w:pPr>
    </w:p>
    <w:p w:rsidR="00F312CF" w:rsidRDefault="00F312CF" w:rsidP="00967F98">
      <w:pPr>
        <w:spacing w:line="480" w:lineRule="auto"/>
        <w:jc w:val="center"/>
        <w:rPr>
          <w:rFonts w:ascii="Times New Roman" w:hAnsi="Times New Roman" w:cs="Times New Roman"/>
          <w:sz w:val="24"/>
          <w:szCs w:val="24"/>
        </w:rPr>
      </w:pPr>
    </w:p>
    <w:p w:rsidR="00F312CF" w:rsidRDefault="00F312CF" w:rsidP="00967F98">
      <w:pPr>
        <w:spacing w:line="480" w:lineRule="auto"/>
        <w:jc w:val="center"/>
        <w:rPr>
          <w:rFonts w:ascii="Times New Roman" w:hAnsi="Times New Roman" w:cs="Times New Roman"/>
          <w:sz w:val="24"/>
          <w:szCs w:val="24"/>
        </w:rPr>
      </w:pPr>
    </w:p>
    <w:p w:rsidR="00967F98" w:rsidRDefault="00967F98" w:rsidP="00967F98">
      <w:pPr>
        <w:spacing w:line="480" w:lineRule="auto"/>
        <w:jc w:val="center"/>
        <w:rPr>
          <w:rFonts w:ascii="Times New Roman" w:hAnsi="Times New Roman" w:cs="Times New Roman"/>
          <w:sz w:val="24"/>
          <w:szCs w:val="24"/>
        </w:rPr>
      </w:pPr>
    </w:p>
    <w:p w:rsidR="00967F98" w:rsidRDefault="00967F98" w:rsidP="00967F98">
      <w:pPr>
        <w:spacing w:line="480" w:lineRule="auto"/>
        <w:jc w:val="center"/>
        <w:rPr>
          <w:rFonts w:ascii="Times New Roman" w:hAnsi="Times New Roman" w:cs="Times New Roman"/>
          <w:sz w:val="24"/>
          <w:szCs w:val="24"/>
        </w:rPr>
      </w:pPr>
    </w:p>
    <w:p w:rsidR="00967F98" w:rsidRDefault="00967F98" w:rsidP="00967F98">
      <w:pPr>
        <w:spacing w:line="480" w:lineRule="auto"/>
        <w:jc w:val="center"/>
        <w:rPr>
          <w:rFonts w:ascii="Times New Roman" w:hAnsi="Times New Roman" w:cs="Times New Roman"/>
          <w:sz w:val="24"/>
          <w:szCs w:val="24"/>
        </w:rPr>
      </w:pPr>
    </w:p>
    <w:p w:rsidR="00967F98" w:rsidRDefault="00967F98" w:rsidP="00967F98">
      <w:pPr>
        <w:spacing w:line="480" w:lineRule="auto"/>
        <w:jc w:val="center"/>
        <w:rPr>
          <w:rFonts w:ascii="Times New Roman" w:hAnsi="Times New Roman" w:cs="Times New Roman"/>
          <w:sz w:val="24"/>
          <w:szCs w:val="24"/>
        </w:rPr>
      </w:pPr>
    </w:p>
    <w:p w:rsidR="00967F98" w:rsidRPr="00967F98" w:rsidRDefault="00967F98" w:rsidP="00967F98">
      <w:pPr>
        <w:spacing w:line="480" w:lineRule="auto"/>
        <w:jc w:val="center"/>
        <w:rPr>
          <w:rFonts w:ascii="Times New Roman" w:hAnsi="Times New Roman" w:cs="Times New Roman"/>
          <w:sz w:val="24"/>
          <w:szCs w:val="24"/>
        </w:rPr>
      </w:pPr>
      <w:r w:rsidRPr="00967F98">
        <w:rPr>
          <w:rFonts w:ascii="Times New Roman" w:hAnsi="Times New Roman" w:cs="Times New Roman"/>
          <w:sz w:val="24"/>
          <w:szCs w:val="24"/>
        </w:rPr>
        <w:t>Question 1</w:t>
      </w:r>
    </w:p>
    <w:p w:rsidR="00967F98" w:rsidRDefault="00967F98" w:rsidP="00967F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7F98" w:rsidRDefault="00967F98" w:rsidP="00967F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7F98" w:rsidRDefault="00967F98" w:rsidP="00967F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7F98" w:rsidRDefault="00967F98" w:rsidP="00967F9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67F98" w:rsidRPr="00967F98" w:rsidRDefault="00967F98" w:rsidP="00967F98">
      <w:pPr>
        <w:spacing w:line="480" w:lineRule="auto"/>
        <w:jc w:val="center"/>
        <w:rPr>
          <w:rFonts w:ascii="Times New Roman" w:hAnsi="Times New Roman" w:cs="Times New Roman"/>
          <w:sz w:val="24"/>
          <w:szCs w:val="24"/>
        </w:rPr>
      </w:pPr>
      <w:r w:rsidRPr="00967F98">
        <w:rPr>
          <w:rFonts w:ascii="Times New Roman" w:hAnsi="Times New Roman" w:cs="Times New Roman"/>
          <w:sz w:val="24"/>
          <w:szCs w:val="24"/>
        </w:rPr>
        <w:lastRenderedPageBreak/>
        <w:t>Question 1</w:t>
      </w:r>
    </w:p>
    <w:p w:rsidR="00D358F6" w:rsidRPr="00967F98" w:rsidRDefault="00DD0E4F" w:rsidP="00F312CF">
      <w:pPr>
        <w:spacing w:line="480" w:lineRule="auto"/>
        <w:ind w:firstLine="720"/>
        <w:rPr>
          <w:rFonts w:ascii="Times New Roman" w:hAnsi="Times New Roman" w:cs="Times New Roman"/>
          <w:sz w:val="24"/>
          <w:szCs w:val="24"/>
        </w:rPr>
      </w:pPr>
      <w:r w:rsidRPr="00967F98">
        <w:rPr>
          <w:rFonts w:ascii="Times New Roman" w:hAnsi="Times New Roman" w:cs="Times New Roman"/>
          <w:sz w:val="24"/>
          <w:szCs w:val="24"/>
        </w:rPr>
        <w:t>The story “The Things They Carried” involv</w:t>
      </w:r>
      <w:r w:rsidR="00F312CF">
        <w:rPr>
          <w:rFonts w:ascii="Times New Roman" w:hAnsi="Times New Roman" w:cs="Times New Roman"/>
          <w:sz w:val="24"/>
          <w:szCs w:val="24"/>
        </w:rPr>
        <w:t xml:space="preserve">es a list of characters who </w:t>
      </w:r>
      <w:r w:rsidR="00203309">
        <w:rPr>
          <w:rFonts w:ascii="Times New Roman" w:hAnsi="Times New Roman" w:cs="Times New Roman"/>
          <w:sz w:val="24"/>
          <w:szCs w:val="24"/>
        </w:rPr>
        <w:t>are</w:t>
      </w:r>
      <w:r w:rsidR="00F312CF">
        <w:rPr>
          <w:rFonts w:ascii="Times New Roman" w:hAnsi="Times New Roman" w:cs="Times New Roman"/>
          <w:sz w:val="24"/>
          <w:szCs w:val="24"/>
        </w:rPr>
        <w:t xml:space="preserve"> </w:t>
      </w:r>
      <w:r w:rsidRPr="00203309">
        <w:rPr>
          <w:rFonts w:ascii="Times New Roman" w:hAnsi="Times New Roman" w:cs="Times New Roman"/>
          <w:noProof/>
          <w:sz w:val="24"/>
          <w:szCs w:val="24"/>
        </w:rPr>
        <w:t>soldiers</w:t>
      </w:r>
      <w:r w:rsidR="00F312CF">
        <w:rPr>
          <w:rFonts w:ascii="Times New Roman" w:hAnsi="Times New Roman" w:cs="Times New Roman"/>
          <w:noProof/>
          <w:sz w:val="24"/>
          <w:szCs w:val="24"/>
        </w:rPr>
        <w:t xml:space="preserve"> </w:t>
      </w:r>
      <w:r w:rsidR="00203309" w:rsidRPr="00203309">
        <w:rPr>
          <w:rFonts w:ascii="Times New Roman" w:hAnsi="Times New Roman" w:cs="Times New Roman"/>
          <w:noProof/>
          <w:sz w:val="24"/>
          <w:szCs w:val="24"/>
        </w:rPr>
        <w:t>in</w:t>
      </w:r>
      <w:r w:rsidR="00203309">
        <w:rPr>
          <w:rFonts w:ascii="Times New Roman" w:hAnsi="Times New Roman" w:cs="Times New Roman"/>
          <w:sz w:val="24"/>
          <w:szCs w:val="24"/>
        </w:rPr>
        <w:t xml:space="preserve"> a mission which is led by Lt. Jimmy Cross</w:t>
      </w:r>
      <w:r w:rsidRPr="00967F98">
        <w:rPr>
          <w:rFonts w:ascii="Times New Roman" w:hAnsi="Times New Roman" w:cs="Times New Roman"/>
          <w:sz w:val="24"/>
          <w:szCs w:val="24"/>
        </w:rPr>
        <w:t>. T</w:t>
      </w:r>
      <w:r w:rsidR="00FF7C8F" w:rsidRPr="00967F98">
        <w:rPr>
          <w:rFonts w:ascii="Times New Roman" w:hAnsi="Times New Roman" w:cs="Times New Roman"/>
          <w:sz w:val="24"/>
          <w:szCs w:val="24"/>
        </w:rPr>
        <w:t>he</w:t>
      </w:r>
      <w:r w:rsidRPr="00967F98">
        <w:rPr>
          <w:rFonts w:ascii="Times New Roman" w:hAnsi="Times New Roman" w:cs="Times New Roman"/>
          <w:sz w:val="24"/>
          <w:szCs w:val="24"/>
        </w:rPr>
        <w:t xml:space="preserve"> responsibilities </w:t>
      </w:r>
      <w:r w:rsidR="00203309">
        <w:rPr>
          <w:rFonts w:ascii="Times New Roman" w:hAnsi="Times New Roman" w:cs="Times New Roman"/>
          <w:sz w:val="24"/>
          <w:szCs w:val="24"/>
        </w:rPr>
        <w:t>that they are</w:t>
      </w:r>
      <w:r w:rsidR="00F312CF">
        <w:rPr>
          <w:rFonts w:ascii="Times New Roman" w:hAnsi="Times New Roman" w:cs="Times New Roman"/>
          <w:sz w:val="24"/>
          <w:szCs w:val="24"/>
        </w:rPr>
        <w:t xml:space="preserve"> all responsible are the ones referred as </w:t>
      </w:r>
      <w:r w:rsidR="00203309">
        <w:rPr>
          <w:rFonts w:ascii="Times New Roman" w:hAnsi="Times New Roman" w:cs="Times New Roman"/>
          <w:sz w:val="24"/>
          <w:szCs w:val="24"/>
        </w:rPr>
        <w:t>“T</w:t>
      </w:r>
      <w:r w:rsidRPr="00967F98">
        <w:rPr>
          <w:rFonts w:ascii="Times New Roman" w:hAnsi="Times New Roman" w:cs="Times New Roman"/>
          <w:sz w:val="24"/>
          <w:szCs w:val="24"/>
        </w:rPr>
        <w:t>he things they carried</w:t>
      </w:r>
      <w:r w:rsidR="00203309">
        <w:rPr>
          <w:rFonts w:ascii="Times New Roman" w:hAnsi="Times New Roman" w:cs="Times New Roman"/>
          <w:sz w:val="24"/>
          <w:szCs w:val="24"/>
        </w:rPr>
        <w:t>”</w:t>
      </w:r>
      <w:r w:rsidR="00F312CF">
        <w:rPr>
          <w:rFonts w:ascii="Times New Roman" w:hAnsi="Times New Roman" w:cs="Times New Roman"/>
          <w:sz w:val="24"/>
          <w:szCs w:val="24"/>
        </w:rPr>
        <w:t xml:space="preserve">. </w:t>
      </w:r>
      <w:r w:rsidR="00203309">
        <w:rPr>
          <w:rFonts w:ascii="Times New Roman" w:hAnsi="Times New Roman" w:cs="Times New Roman"/>
          <w:sz w:val="24"/>
          <w:szCs w:val="24"/>
        </w:rPr>
        <w:t xml:space="preserve"> Again,</w:t>
      </w:r>
      <w:r w:rsidR="00F312CF">
        <w:rPr>
          <w:rFonts w:ascii="Times New Roman" w:hAnsi="Times New Roman" w:cs="Times New Roman"/>
          <w:sz w:val="24"/>
          <w:szCs w:val="24"/>
        </w:rPr>
        <w:t xml:space="preserve"> </w:t>
      </w:r>
      <w:r w:rsidR="00203309">
        <w:rPr>
          <w:rFonts w:ascii="Times New Roman" w:hAnsi="Times New Roman" w:cs="Times New Roman"/>
          <w:sz w:val="24"/>
          <w:szCs w:val="24"/>
        </w:rPr>
        <w:t>it is important to note</w:t>
      </w:r>
      <w:r w:rsidR="00FF7C8F" w:rsidRPr="00967F98">
        <w:rPr>
          <w:rFonts w:ascii="Times New Roman" w:hAnsi="Times New Roman" w:cs="Times New Roman"/>
          <w:sz w:val="24"/>
          <w:szCs w:val="24"/>
        </w:rPr>
        <w:t xml:space="preserve"> that many of the roles are p</w:t>
      </w:r>
      <w:r w:rsidR="00F312CF">
        <w:rPr>
          <w:rFonts w:ascii="Times New Roman" w:hAnsi="Times New Roman" w:cs="Times New Roman"/>
          <w:sz w:val="24"/>
          <w:szCs w:val="24"/>
        </w:rPr>
        <w:t>resented through symbolic forms and Jimmy Cross is my character of interest.</w:t>
      </w:r>
      <w:r w:rsidR="00FF7C8F" w:rsidRPr="00967F98">
        <w:rPr>
          <w:rFonts w:ascii="Times New Roman" w:hAnsi="Times New Roman" w:cs="Times New Roman"/>
          <w:sz w:val="24"/>
          <w:szCs w:val="24"/>
        </w:rPr>
        <w:t xml:space="preserve"> </w:t>
      </w:r>
      <w:r w:rsidR="00F312CF">
        <w:rPr>
          <w:rFonts w:ascii="Times New Roman" w:hAnsi="Times New Roman" w:cs="Times New Roman"/>
          <w:sz w:val="24"/>
          <w:szCs w:val="24"/>
        </w:rPr>
        <w:t xml:space="preserve">Evidently, </w:t>
      </w:r>
      <w:r w:rsidRPr="00967F98">
        <w:rPr>
          <w:rFonts w:ascii="Times New Roman" w:hAnsi="Times New Roman" w:cs="Times New Roman"/>
          <w:sz w:val="24"/>
          <w:szCs w:val="24"/>
        </w:rPr>
        <w:t>Jimmy cross is</w:t>
      </w:r>
      <w:r w:rsidR="00F312CF">
        <w:rPr>
          <w:rFonts w:ascii="Times New Roman" w:hAnsi="Times New Roman" w:cs="Times New Roman"/>
          <w:sz w:val="24"/>
          <w:szCs w:val="24"/>
        </w:rPr>
        <w:t xml:space="preserve"> presented as an </w:t>
      </w:r>
      <w:r w:rsidR="00F312CF" w:rsidRPr="00967F98">
        <w:rPr>
          <w:rFonts w:ascii="Times New Roman" w:hAnsi="Times New Roman" w:cs="Times New Roman"/>
          <w:sz w:val="24"/>
          <w:szCs w:val="24"/>
        </w:rPr>
        <w:t>irresponsible</w:t>
      </w:r>
      <w:r w:rsidR="00F312CF">
        <w:rPr>
          <w:rFonts w:ascii="Times New Roman" w:hAnsi="Times New Roman" w:cs="Times New Roman"/>
          <w:sz w:val="24"/>
          <w:szCs w:val="24"/>
        </w:rPr>
        <w:t xml:space="preserve"> character</w:t>
      </w:r>
      <w:r w:rsidRPr="00967F98">
        <w:rPr>
          <w:rFonts w:ascii="Times New Roman" w:hAnsi="Times New Roman" w:cs="Times New Roman"/>
          <w:sz w:val="24"/>
          <w:szCs w:val="24"/>
        </w:rPr>
        <w:t>. As a leader, Lt. Jimmy Cross fails to give good leadership to his troops that he is expected to lead in order to defeat the enemy</w:t>
      </w:r>
      <w:r w:rsidR="00967F98" w:rsidRPr="00967F98">
        <w:rPr>
          <w:rFonts w:ascii="Times New Roman" w:hAnsi="Times New Roman" w:cs="Times New Roman"/>
          <w:sz w:val="24"/>
          <w:szCs w:val="24"/>
        </w:rPr>
        <w:t xml:space="preserve"> (O’Brien, 2014)</w:t>
      </w:r>
      <w:r w:rsidRPr="00967F98">
        <w:rPr>
          <w:rFonts w:ascii="Times New Roman" w:hAnsi="Times New Roman" w:cs="Times New Roman"/>
          <w:sz w:val="24"/>
          <w:szCs w:val="24"/>
        </w:rPr>
        <w:t xml:space="preserve">. As a matter of fact, he fails to give his troops clear instructions </w:t>
      </w:r>
      <w:r w:rsidR="00D358F6" w:rsidRPr="00967F98">
        <w:rPr>
          <w:rFonts w:ascii="Times New Roman" w:hAnsi="Times New Roman" w:cs="Times New Roman"/>
          <w:sz w:val="24"/>
          <w:szCs w:val="24"/>
        </w:rPr>
        <w:t>as he manages the Alpha Company. Furth</w:t>
      </w:r>
      <w:r w:rsidR="00F312CF">
        <w:rPr>
          <w:rFonts w:ascii="Times New Roman" w:hAnsi="Times New Roman" w:cs="Times New Roman"/>
          <w:sz w:val="24"/>
          <w:szCs w:val="24"/>
        </w:rPr>
        <w:t xml:space="preserve">er, his irresponsibility is evident </w:t>
      </w:r>
      <w:r w:rsidR="00D358F6" w:rsidRPr="00967F98">
        <w:rPr>
          <w:rFonts w:ascii="Times New Roman" w:hAnsi="Times New Roman" w:cs="Times New Roman"/>
          <w:sz w:val="24"/>
          <w:szCs w:val="24"/>
        </w:rPr>
        <w:t>in operations and battles that constitute the entire war</w:t>
      </w:r>
      <w:r w:rsidR="00203309">
        <w:rPr>
          <w:rFonts w:ascii="Times New Roman" w:hAnsi="Times New Roman" w:cs="Times New Roman"/>
          <w:sz w:val="24"/>
          <w:szCs w:val="24"/>
        </w:rPr>
        <w:t xml:space="preserve"> since he fails to give the expected </w:t>
      </w:r>
      <w:r w:rsidR="00F312CF">
        <w:rPr>
          <w:rFonts w:ascii="Times New Roman" w:hAnsi="Times New Roman" w:cs="Times New Roman"/>
          <w:sz w:val="24"/>
          <w:szCs w:val="24"/>
        </w:rPr>
        <w:t>direction</w:t>
      </w:r>
      <w:r w:rsidR="00F312CF" w:rsidRPr="00967F98">
        <w:rPr>
          <w:rFonts w:ascii="Times New Roman" w:hAnsi="Times New Roman" w:cs="Times New Roman"/>
          <w:sz w:val="24"/>
          <w:szCs w:val="24"/>
        </w:rPr>
        <w:t>. Again</w:t>
      </w:r>
      <w:r w:rsidR="00D358F6" w:rsidRPr="00967F98">
        <w:rPr>
          <w:rFonts w:ascii="Times New Roman" w:hAnsi="Times New Roman" w:cs="Times New Roman"/>
          <w:sz w:val="24"/>
          <w:szCs w:val="24"/>
        </w:rPr>
        <w:t xml:space="preserve">, Lt. Cross is a weak leader. He was unable to adjust to the attitude and the environment that his men were subjected. He concentrates on marching in line and keeping the guns clean, which was a procedure that was not decided initially instead since he could not march what his men did. In addition, he was not a true leader of Alpha Company although he was a member. </w:t>
      </w:r>
      <w:r w:rsidR="00967F98" w:rsidRPr="00967F98">
        <w:rPr>
          <w:rFonts w:ascii="Times New Roman" w:hAnsi="Times New Roman" w:cs="Times New Roman"/>
          <w:sz w:val="24"/>
          <w:szCs w:val="24"/>
        </w:rPr>
        <w:t>According to O’Brien (2014), t</w:t>
      </w:r>
      <w:r w:rsidR="00D358F6" w:rsidRPr="00967F98">
        <w:rPr>
          <w:rFonts w:ascii="Times New Roman" w:hAnsi="Times New Roman" w:cs="Times New Roman"/>
          <w:sz w:val="24"/>
          <w:szCs w:val="24"/>
        </w:rPr>
        <w:t>his enabled him to separate</w:t>
      </w:r>
      <w:r w:rsidR="008B3C6C" w:rsidRPr="00967F98">
        <w:rPr>
          <w:rFonts w:ascii="Times New Roman" w:hAnsi="Times New Roman" w:cs="Times New Roman"/>
          <w:sz w:val="24"/>
          <w:szCs w:val="24"/>
        </w:rPr>
        <w:t xml:space="preserve"> from the rest of the troop but at the same </w:t>
      </w:r>
      <w:r w:rsidR="008B3C6C" w:rsidRPr="00203309">
        <w:rPr>
          <w:rFonts w:ascii="Times New Roman" w:hAnsi="Times New Roman" w:cs="Times New Roman"/>
          <w:noProof/>
          <w:sz w:val="24"/>
          <w:szCs w:val="24"/>
        </w:rPr>
        <w:t>time</w:t>
      </w:r>
      <w:r w:rsidR="00203309">
        <w:rPr>
          <w:rFonts w:ascii="Times New Roman" w:hAnsi="Times New Roman" w:cs="Times New Roman"/>
          <w:noProof/>
          <w:sz w:val="24"/>
          <w:szCs w:val="24"/>
        </w:rPr>
        <w:t>,</w:t>
      </w:r>
      <w:r w:rsidR="008B3C6C" w:rsidRPr="00967F98">
        <w:rPr>
          <w:rFonts w:ascii="Times New Roman" w:hAnsi="Times New Roman" w:cs="Times New Roman"/>
          <w:sz w:val="24"/>
          <w:szCs w:val="24"/>
        </w:rPr>
        <w:t xml:space="preserve"> he maintained the superior rank. Hence, Lt. Cross is granted leadership but he actually never demonstrates it.</w:t>
      </w:r>
    </w:p>
    <w:p w:rsidR="008B3C6C" w:rsidRPr="00967F98" w:rsidRDefault="008B3C6C" w:rsidP="00967F98">
      <w:pPr>
        <w:spacing w:line="480" w:lineRule="auto"/>
        <w:ind w:firstLine="720"/>
        <w:rPr>
          <w:rFonts w:ascii="Times New Roman" w:hAnsi="Times New Roman" w:cs="Times New Roman"/>
          <w:sz w:val="24"/>
          <w:szCs w:val="24"/>
        </w:rPr>
      </w:pPr>
      <w:r w:rsidRPr="00967F98">
        <w:rPr>
          <w:rFonts w:ascii="Times New Roman" w:hAnsi="Times New Roman" w:cs="Times New Roman"/>
          <w:sz w:val="24"/>
          <w:szCs w:val="24"/>
        </w:rPr>
        <w:t>Cross’s lacks emotional and personal stability. As presented in the story, Cross is robbed by emotions of affection towards Martha who is not even his girlfriend. He guides her pic</w:t>
      </w:r>
      <w:r w:rsidR="00967F98" w:rsidRPr="00967F98">
        <w:rPr>
          <w:rFonts w:ascii="Times New Roman" w:hAnsi="Times New Roman" w:cs="Times New Roman"/>
          <w:sz w:val="24"/>
          <w:szCs w:val="24"/>
        </w:rPr>
        <w:t>ture</w:t>
      </w:r>
      <w:r w:rsidRPr="00967F98">
        <w:rPr>
          <w:rFonts w:ascii="Times New Roman" w:hAnsi="Times New Roman" w:cs="Times New Roman"/>
          <w:sz w:val="24"/>
          <w:szCs w:val="24"/>
        </w:rPr>
        <w:t xml:space="preserve"> jealously as a way to keep the strong connection he feels while he is on </w:t>
      </w:r>
      <w:r w:rsidR="00203309">
        <w:rPr>
          <w:rFonts w:ascii="Times New Roman" w:hAnsi="Times New Roman" w:cs="Times New Roman"/>
          <w:sz w:val="24"/>
          <w:szCs w:val="24"/>
        </w:rPr>
        <w:t xml:space="preserve">a </w:t>
      </w:r>
      <w:r w:rsidRPr="00203309">
        <w:rPr>
          <w:rFonts w:ascii="Times New Roman" w:hAnsi="Times New Roman" w:cs="Times New Roman"/>
          <w:noProof/>
          <w:sz w:val="24"/>
          <w:szCs w:val="24"/>
        </w:rPr>
        <w:t>mission</w:t>
      </w:r>
      <w:r w:rsidRPr="00967F98">
        <w:rPr>
          <w:rFonts w:ascii="Times New Roman" w:hAnsi="Times New Roman" w:cs="Times New Roman"/>
          <w:sz w:val="24"/>
          <w:szCs w:val="24"/>
        </w:rPr>
        <w:t xml:space="preserve"> and at home</w:t>
      </w:r>
      <w:r w:rsidR="00967F98" w:rsidRPr="00967F98">
        <w:rPr>
          <w:rFonts w:ascii="Times New Roman" w:hAnsi="Times New Roman" w:cs="Times New Roman"/>
          <w:sz w:val="24"/>
          <w:szCs w:val="24"/>
        </w:rPr>
        <w:t xml:space="preserve"> (O’Brien, 2014)</w:t>
      </w:r>
      <w:r w:rsidRPr="00967F98">
        <w:rPr>
          <w:rFonts w:ascii="Times New Roman" w:hAnsi="Times New Roman" w:cs="Times New Roman"/>
          <w:sz w:val="24"/>
          <w:szCs w:val="24"/>
        </w:rPr>
        <w:t>. For that reason, he fails to balance the mission at hand and feelings hence relying</w:t>
      </w:r>
      <w:r w:rsidR="00F312CF">
        <w:rPr>
          <w:rFonts w:ascii="Times New Roman" w:hAnsi="Times New Roman" w:cs="Times New Roman"/>
          <w:sz w:val="24"/>
          <w:szCs w:val="24"/>
        </w:rPr>
        <w:t xml:space="preserve"> </w:t>
      </w:r>
      <w:r w:rsidR="00203309">
        <w:rPr>
          <w:rFonts w:ascii="Times New Roman" w:hAnsi="Times New Roman" w:cs="Times New Roman"/>
          <w:noProof/>
          <w:sz w:val="24"/>
          <w:szCs w:val="24"/>
        </w:rPr>
        <w:t>on</w:t>
      </w:r>
      <w:r w:rsidR="00983727" w:rsidRPr="00967F98">
        <w:rPr>
          <w:rFonts w:ascii="Times New Roman" w:hAnsi="Times New Roman" w:cs="Times New Roman"/>
          <w:sz w:val="24"/>
          <w:szCs w:val="24"/>
        </w:rPr>
        <w:t xml:space="preserve"> the love of Martha</w:t>
      </w:r>
      <w:r w:rsidR="00203309">
        <w:rPr>
          <w:rFonts w:ascii="Times New Roman" w:hAnsi="Times New Roman" w:cs="Times New Roman"/>
          <w:sz w:val="24"/>
          <w:szCs w:val="24"/>
        </w:rPr>
        <w:t xml:space="preserve"> instead</w:t>
      </w:r>
      <w:r w:rsidR="00983727" w:rsidRPr="00967F98">
        <w:rPr>
          <w:rFonts w:ascii="Times New Roman" w:hAnsi="Times New Roman" w:cs="Times New Roman"/>
          <w:sz w:val="24"/>
          <w:szCs w:val="24"/>
        </w:rPr>
        <w:t>. Cross’s personal and emotional stability continues to worsen</w:t>
      </w:r>
      <w:r w:rsidR="00153AC0" w:rsidRPr="00967F98">
        <w:rPr>
          <w:rFonts w:ascii="Times New Roman" w:hAnsi="Times New Roman" w:cs="Times New Roman"/>
          <w:sz w:val="24"/>
          <w:szCs w:val="24"/>
        </w:rPr>
        <w:t xml:space="preserve"> simply because of his fiction </w:t>
      </w:r>
      <w:r w:rsidR="00983727" w:rsidRPr="00967F98">
        <w:rPr>
          <w:rFonts w:ascii="Times New Roman" w:hAnsi="Times New Roman" w:cs="Times New Roman"/>
          <w:sz w:val="24"/>
          <w:szCs w:val="24"/>
        </w:rPr>
        <w:t>love towards Martha. As a result, he resists all his duties as the troop leader and also withdraws from leadership and Vietnam.</w:t>
      </w:r>
    </w:p>
    <w:p w:rsidR="00967F98" w:rsidRPr="00967F98" w:rsidRDefault="00F312CF" w:rsidP="00967F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F1153" w:rsidRPr="00967F98" w:rsidRDefault="008F1153" w:rsidP="00967F98">
      <w:pPr>
        <w:spacing w:line="480" w:lineRule="auto"/>
        <w:rPr>
          <w:rFonts w:ascii="Times New Roman" w:hAnsi="Times New Roman" w:cs="Times New Roman"/>
          <w:sz w:val="24"/>
          <w:szCs w:val="24"/>
        </w:rPr>
      </w:pPr>
      <w:r w:rsidRPr="00967F98">
        <w:rPr>
          <w:rFonts w:ascii="Times New Roman" w:hAnsi="Times New Roman" w:cs="Times New Roman"/>
          <w:sz w:val="24"/>
          <w:szCs w:val="24"/>
        </w:rPr>
        <w:t>O'Brien, T. (2014). </w:t>
      </w:r>
      <w:r w:rsidRPr="00967F98">
        <w:rPr>
          <w:rFonts w:ascii="Times New Roman" w:hAnsi="Times New Roman" w:cs="Times New Roman"/>
          <w:i/>
          <w:iCs/>
          <w:sz w:val="24"/>
          <w:szCs w:val="24"/>
        </w:rPr>
        <w:t>The Things They</w:t>
      </w:r>
      <w:bookmarkStart w:id="0" w:name="_GoBack"/>
      <w:bookmarkEnd w:id="0"/>
      <w:r w:rsidRPr="00967F98">
        <w:rPr>
          <w:rFonts w:ascii="Times New Roman" w:hAnsi="Times New Roman" w:cs="Times New Roman"/>
          <w:i/>
          <w:iCs/>
          <w:sz w:val="24"/>
          <w:szCs w:val="24"/>
        </w:rPr>
        <w:t xml:space="preserve"> Carried</w:t>
      </w:r>
      <w:r w:rsidRPr="00967F98">
        <w:rPr>
          <w:rFonts w:ascii="Times New Roman" w:hAnsi="Times New Roman" w:cs="Times New Roman"/>
          <w:sz w:val="24"/>
          <w:szCs w:val="24"/>
        </w:rPr>
        <w:t>. Spark Publishing.</w:t>
      </w:r>
    </w:p>
    <w:sectPr w:rsidR="008F1153" w:rsidRPr="00967F98" w:rsidSect="00967F9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60D" w:rsidRDefault="009A760D" w:rsidP="00967F98">
      <w:pPr>
        <w:spacing w:after="0" w:line="240" w:lineRule="auto"/>
      </w:pPr>
      <w:r>
        <w:separator/>
      </w:r>
    </w:p>
  </w:endnote>
  <w:endnote w:type="continuationSeparator" w:id="1">
    <w:p w:rsidR="009A760D" w:rsidRDefault="009A760D" w:rsidP="00967F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60D" w:rsidRDefault="009A760D" w:rsidP="00967F98">
      <w:pPr>
        <w:spacing w:after="0" w:line="240" w:lineRule="auto"/>
      </w:pPr>
      <w:r>
        <w:separator/>
      </w:r>
    </w:p>
  </w:footnote>
  <w:footnote w:type="continuationSeparator" w:id="1">
    <w:p w:rsidR="009A760D" w:rsidRDefault="009A760D" w:rsidP="00967F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4894303"/>
      <w:docPartObj>
        <w:docPartGallery w:val="Page Numbers (Top of Page)"/>
        <w:docPartUnique/>
      </w:docPartObj>
    </w:sdtPr>
    <w:sdtEndPr>
      <w:rPr>
        <w:noProof/>
      </w:rPr>
    </w:sdtEndPr>
    <w:sdtContent>
      <w:p w:rsidR="00967F98" w:rsidRPr="00967F98" w:rsidRDefault="00967F98" w:rsidP="00967F98">
        <w:pPr>
          <w:pStyle w:val="Header"/>
          <w:rPr>
            <w:rFonts w:ascii="Times New Roman" w:hAnsi="Times New Roman" w:cs="Times New Roman"/>
            <w:sz w:val="24"/>
            <w:szCs w:val="24"/>
          </w:rPr>
        </w:pPr>
        <w:r w:rsidRPr="00967F98">
          <w:rPr>
            <w:rFonts w:ascii="Times New Roman" w:hAnsi="Times New Roman" w:cs="Times New Roman"/>
            <w:sz w:val="24"/>
            <w:szCs w:val="24"/>
          </w:rPr>
          <w:t>QUESTION 1</w:t>
        </w:r>
        <w:r w:rsidR="00F312CF">
          <w:rPr>
            <w:rFonts w:ascii="Times New Roman" w:hAnsi="Times New Roman" w:cs="Times New Roman"/>
            <w:sz w:val="24"/>
            <w:szCs w:val="24"/>
          </w:rPr>
          <w:t xml:space="preserve">                                                                                                                                   </w:t>
        </w:r>
        <w:r w:rsidR="008524E8" w:rsidRPr="00967F98">
          <w:rPr>
            <w:rFonts w:ascii="Times New Roman" w:hAnsi="Times New Roman" w:cs="Times New Roman"/>
            <w:sz w:val="24"/>
            <w:szCs w:val="24"/>
          </w:rPr>
          <w:fldChar w:fldCharType="begin"/>
        </w:r>
        <w:r w:rsidRPr="00967F98">
          <w:rPr>
            <w:rFonts w:ascii="Times New Roman" w:hAnsi="Times New Roman" w:cs="Times New Roman"/>
            <w:sz w:val="24"/>
            <w:szCs w:val="24"/>
          </w:rPr>
          <w:instrText xml:space="preserve"> PAGE   \* MERGEFORMAT </w:instrText>
        </w:r>
        <w:r w:rsidR="008524E8" w:rsidRPr="00967F98">
          <w:rPr>
            <w:rFonts w:ascii="Times New Roman" w:hAnsi="Times New Roman" w:cs="Times New Roman"/>
            <w:sz w:val="24"/>
            <w:szCs w:val="24"/>
          </w:rPr>
          <w:fldChar w:fldCharType="separate"/>
        </w:r>
        <w:r w:rsidR="00F312CF">
          <w:rPr>
            <w:rFonts w:ascii="Times New Roman" w:hAnsi="Times New Roman" w:cs="Times New Roman"/>
            <w:noProof/>
            <w:sz w:val="24"/>
            <w:szCs w:val="24"/>
          </w:rPr>
          <w:t>1</w:t>
        </w:r>
        <w:r w:rsidR="008524E8" w:rsidRPr="00967F98">
          <w:rPr>
            <w:rFonts w:ascii="Times New Roman" w:hAnsi="Times New Roman" w:cs="Times New Roman"/>
            <w:noProof/>
            <w:sz w:val="24"/>
            <w:szCs w:val="24"/>
          </w:rPr>
          <w:fldChar w:fldCharType="end"/>
        </w:r>
      </w:p>
    </w:sdtContent>
  </w:sdt>
  <w:p w:rsidR="00967F98" w:rsidRPr="00967F98" w:rsidRDefault="00967F9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F98" w:rsidRPr="00967F98" w:rsidRDefault="00967F98">
    <w:pPr>
      <w:pStyle w:val="Header"/>
      <w:rPr>
        <w:rFonts w:ascii="Times New Roman" w:hAnsi="Times New Roman" w:cs="Times New Roman"/>
        <w:sz w:val="24"/>
        <w:szCs w:val="24"/>
      </w:rPr>
    </w:pPr>
    <w:r w:rsidRPr="00967F98">
      <w:rPr>
        <w:rFonts w:ascii="Times New Roman" w:hAnsi="Times New Roman" w:cs="Times New Roman"/>
        <w:sz w:val="24"/>
        <w:szCs w:val="24"/>
      </w:rPr>
      <w:t>Running Head: QUESTION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xtTSwMDQytzQA8pR0lIJTi4sz8/NACgxrAXdctdQsAAAA"/>
  </w:docVars>
  <w:rsids>
    <w:rsidRoot w:val="00DD0E4F"/>
    <w:rsid w:val="00153AC0"/>
    <w:rsid w:val="00203309"/>
    <w:rsid w:val="00520D11"/>
    <w:rsid w:val="005E4440"/>
    <w:rsid w:val="008524E8"/>
    <w:rsid w:val="008B3C6C"/>
    <w:rsid w:val="008F1153"/>
    <w:rsid w:val="00967F98"/>
    <w:rsid w:val="00983727"/>
    <w:rsid w:val="009A760D"/>
    <w:rsid w:val="00B11757"/>
    <w:rsid w:val="00B72184"/>
    <w:rsid w:val="00D358F6"/>
    <w:rsid w:val="00DD0E4F"/>
    <w:rsid w:val="00F312CF"/>
    <w:rsid w:val="00FF7C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4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F98"/>
  </w:style>
  <w:style w:type="paragraph" w:styleId="Footer">
    <w:name w:val="footer"/>
    <w:basedOn w:val="Normal"/>
    <w:link w:val="FooterChar"/>
    <w:uiPriority w:val="99"/>
    <w:unhideWhenUsed/>
    <w:rsid w:val="00967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F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2018-06-26T04:18:00Z</dcterms:created>
  <dcterms:modified xsi:type="dcterms:W3CDTF">2018-06-26T04:18:00Z</dcterms:modified>
</cp:coreProperties>
</file>